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CC29" w14:textId="6F92493C" w:rsidR="00E90E49" w:rsidRPr="00E46FA2" w:rsidRDefault="00E90E49" w:rsidP="00E35559">
      <w:pPr>
        <w:pStyle w:val="3GPPHeader"/>
        <w:spacing w:after="60"/>
        <w:rPr>
          <w:sz w:val="32"/>
          <w:szCs w:val="32"/>
          <w:highlight w:val="yellow"/>
          <w:lang w:val="de-DE" w:eastAsia="ja-JP"/>
        </w:rPr>
      </w:pPr>
      <w:r w:rsidRPr="004D6646">
        <w:rPr>
          <w:lang w:val="de-DE"/>
        </w:rPr>
        <w:t>3GPP TSG-RAN WG</w:t>
      </w:r>
      <w:r w:rsidR="00F20F5C" w:rsidRPr="004D6646">
        <w:rPr>
          <w:lang w:val="de-DE"/>
        </w:rPr>
        <w:t>2</w:t>
      </w:r>
      <w:r w:rsidRPr="004D6646">
        <w:rPr>
          <w:lang w:val="de-DE"/>
        </w:rPr>
        <w:t xml:space="preserve"> #</w:t>
      </w:r>
      <w:r w:rsidR="00F20F5C" w:rsidRPr="004D6646">
        <w:rPr>
          <w:lang w:val="de-DE"/>
        </w:rPr>
        <w:t>1</w:t>
      </w:r>
      <w:r w:rsidR="00384919" w:rsidRPr="004D6646">
        <w:rPr>
          <w:lang w:val="de-DE"/>
        </w:rPr>
        <w:t>31bis</w:t>
      </w:r>
      <w:r w:rsidRPr="004D6646">
        <w:rPr>
          <w:lang w:val="de-DE"/>
        </w:rPr>
        <w:tab/>
      </w:r>
      <w:r w:rsidRPr="004D6646">
        <w:rPr>
          <w:sz w:val="32"/>
          <w:szCs w:val="32"/>
          <w:lang w:val="de-DE"/>
        </w:rPr>
        <w:t xml:space="preserve">Tdoc </w:t>
      </w:r>
      <w:r w:rsidR="00091557" w:rsidRPr="004D6646">
        <w:rPr>
          <w:sz w:val="32"/>
          <w:szCs w:val="32"/>
          <w:lang w:val="de-DE"/>
        </w:rPr>
        <w:t>R2-</w:t>
      </w:r>
      <w:r w:rsidR="00E46FA2" w:rsidRPr="00E46FA2">
        <w:rPr>
          <w:rFonts w:hint="eastAsia"/>
          <w:sz w:val="32"/>
          <w:szCs w:val="32"/>
          <w:lang w:val="de-DE"/>
        </w:rPr>
        <w:t>2507689</w:t>
      </w:r>
    </w:p>
    <w:p w14:paraId="3BFF28C0" w14:textId="77777777" w:rsidR="00E90E49" w:rsidRPr="00384919" w:rsidRDefault="00384919" w:rsidP="00311702">
      <w:pPr>
        <w:pStyle w:val="3GPPHeader"/>
      </w:pPr>
      <w:r w:rsidRPr="00384919">
        <w:t>Pr</w:t>
      </w:r>
      <w:r>
        <w:t>a</w:t>
      </w:r>
      <w:r w:rsidRPr="00384919">
        <w:t>gue</w:t>
      </w:r>
      <w:r w:rsidR="00C268E6" w:rsidRPr="00384919">
        <w:t xml:space="preserve">, </w:t>
      </w:r>
      <w:r>
        <w:t xml:space="preserve">Czech Republic, </w:t>
      </w:r>
      <w:r w:rsidR="002270E9" w:rsidRPr="00384919">
        <w:t>202</w:t>
      </w:r>
      <w:r>
        <w:t>5</w:t>
      </w:r>
      <w:r w:rsidR="002270E9" w:rsidRPr="00384919">
        <w:t>-</w:t>
      </w:r>
      <w:r>
        <w:t>10</w:t>
      </w:r>
      <w:r w:rsidR="002270E9" w:rsidRPr="00384919">
        <w:t>-1</w:t>
      </w:r>
      <w:r>
        <w:t>3</w:t>
      </w:r>
      <w:r w:rsidR="002270E9" w:rsidRPr="00384919">
        <w:t xml:space="preserve"> - 202</w:t>
      </w:r>
      <w:r>
        <w:t>5</w:t>
      </w:r>
      <w:r w:rsidR="002270E9" w:rsidRPr="00384919">
        <w:t>-</w:t>
      </w:r>
      <w:r>
        <w:t>10</w:t>
      </w:r>
      <w:r w:rsidR="002270E9" w:rsidRPr="00384919">
        <w:t>-</w:t>
      </w:r>
      <w:r>
        <w:t>1</w:t>
      </w:r>
      <w:r w:rsidR="002270E9" w:rsidRPr="00384919">
        <w:t>7</w:t>
      </w:r>
    </w:p>
    <w:p w14:paraId="46CB0EDD" w14:textId="77777777" w:rsidR="00E90E49" w:rsidRPr="00384919" w:rsidRDefault="00E90E49" w:rsidP="00357380">
      <w:pPr>
        <w:pStyle w:val="3GPPHeader"/>
      </w:pPr>
    </w:p>
    <w:p w14:paraId="77060834" w14:textId="1283B0C9"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061969">
        <w:rPr>
          <w:sz w:val="22"/>
          <w:szCs w:val="22"/>
        </w:rPr>
        <w:t>8.19</w:t>
      </w:r>
      <w:r w:rsidR="00C910C6">
        <w:rPr>
          <w:sz w:val="22"/>
          <w:szCs w:val="22"/>
        </w:rPr>
        <w:t>.2</w:t>
      </w:r>
    </w:p>
    <w:p w14:paraId="3D759D84" w14:textId="3311009C"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3F2586" w:rsidRPr="003F2586">
        <w:rPr>
          <w:sz w:val="22"/>
          <w:szCs w:val="22"/>
        </w:rPr>
        <w:t>KDDI Corporation</w:t>
      </w:r>
    </w:p>
    <w:p w14:paraId="642896B6" w14:textId="24D984A6"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617A3F" w:rsidRPr="00617A3F">
        <w:rPr>
          <w:sz w:val="22"/>
          <w:szCs w:val="22"/>
        </w:rPr>
        <w:t>Discussion on speed dependant scaling of measurement related parameters</w:t>
      </w:r>
    </w:p>
    <w:p w14:paraId="7298AA8F" w14:textId="1543F3C6" w:rsidR="00E90E49" w:rsidRPr="006B0FAB" w:rsidRDefault="00E90E49" w:rsidP="006B0FAB">
      <w:pPr>
        <w:pStyle w:val="3GPPHeader"/>
        <w:rPr>
          <w:sz w:val="22"/>
          <w:szCs w:val="22"/>
        </w:rPr>
      </w:pPr>
      <w:r w:rsidRPr="00384919">
        <w:rPr>
          <w:sz w:val="22"/>
          <w:szCs w:val="22"/>
        </w:rPr>
        <w:t>Document for:</w:t>
      </w:r>
      <w:r w:rsidRPr="00384919">
        <w:rPr>
          <w:sz w:val="22"/>
          <w:szCs w:val="22"/>
        </w:rPr>
        <w:tab/>
      </w:r>
      <w:r w:rsidRPr="00C910C6">
        <w:rPr>
          <w:sz w:val="22"/>
          <w:szCs w:val="22"/>
        </w:rPr>
        <w:t>Discussion</w:t>
      </w:r>
    </w:p>
    <w:p w14:paraId="65D43339" w14:textId="77777777" w:rsidR="00E90E49" w:rsidRDefault="00230D18" w:rsidP="00CE0424">
      <w:pPr>
        <w:pStyle w:val="1"/>
      </w:pPr>
      <w:r w:rsidRPr="00384919">
        <w:t>1</w:t>
      </w:r>
      <w:r w:rsidRPr="00384919">
        <w:tab/>
      </w:r>
      <w:r w:rsidR="00E90E49" w:rsidRPr="00384919">
        <w:t>Introduction</w:t>
      </w:r>
    </w:p>
    <w:p w14:paraId="18BDF48A" w14:textId="08B10B81" w:rsidR="00477768" w:rsidRPr="00384919" w:rsidRDefault="005E6AB0" w:rsidP="00EB2D18">
      <w:r w:rsidRPr="005E6AB0">
        <w:t>In the last RAN2</w:t>
      </w:r>
      <w:r w:rsidR="001A03F5">
        <w:rPr>
          <w:rFonts w:hint="eastAsia"/>
        </w:rPr>
        <w:t xml:space="preserve"> #131</w:t>
      </w:r>
      <w:r w:rsidRPr="005E6AB0">
        <w:t xml:space="preserve"> meeting, we proposed the need for speed-dependent scaling of measurement-related parameters within TEI-19</w:t>
      </w:r>
      <w:r w:rsidR="00A950FF">
        <w:rPr>
          <w:rFonts w:hint="eastAsia"/>
        </w:rPr>
        <w:t>[1]</w:t>
      </w:r>
      <w:r w:rsidRPr="005E6AB0">
        <w:t>.</w:t>
      </w:r>
      <w:r>
        <w:rPr>
          <w:rFonts w:hint="eastAsia"/>
        </w:rPr>
        <w:t xml:space="preserve"> </w:t>
      </w:r>
      <w:r w:rsidR="00853FF5" w:rsidRPr="00853FF5">
        <w:t>This contribution proposes to continue the discussion on three candidate approaches for</w:t>
      </w:r>
      <w:r w:rsidR="00E802FB">
        <w:rPr>
          <w:rFonts w:hint="eastAsia"/>
        </w:rPr>
        <w:t xml:space="preserve"> it</w:t>
      </w:r>
      <w:r w:rsidR="00853FF5" w:rsidRPr="00853FF5">
        <w:t>. These approaches were identified through offline discussions following RAN2#13</w:t>
      </w:r>
      <w:r w:rsidR="00271E45">
        <w:rPr>
          <w:rFonts w:hint="eastAsia"/>
        </w:rPr>
        <w:t>1</w:t>
      </w:r>
      <w:r w:rsidR="00853FF5" w:rsidRPr="00853FF5">
        <w:t>, reflecting diverse operational experiences and technical perspectives from multiple operators and vendors.</w:t>
      </w:r>
    </w:p>
    <w:p w14:paraId="4A5B1C03" w14:textId="732D71B2" w:rsidR="004000E8" w:rsidRDefault="00230D18" w:rsidP="00CE0424">
      <w:pPr>
        <w:pStyle w:val="1"/>
      </w:pPr>
      <w:bookmarkStart w:id="0" w:name="_Ref178064866"/>
      <w:r w:rsidRPr="00384919">
        <w:t>2</w:t>
      </w:r>
      <w:r w:rsidRPr="00384919">
        <w:tab/>
      </w:r>
      <w:r w:rsidR="004000E8" w:rsidRPr="00384919">
        <w:t>Discussion</w:t>
      </w:r>
      <w:bookmarkEnd w:id="0"/>
    </w:p>
    <w:p w14:paraId="6214ABC6" w14:textId="7D8578D1" w:rsidR="00BB03EC" w:rsidRDefault="00BB03EC" w:rsidP="00BB03EC">
      <w:r>
        <w:t>At RAN2#13</w:t>
      </w:r>
      <w:r>
        <w:rPr>
          <w:rFonts w:hint="eastAsia"/>
        </w:rPr>
        <w:t>1</w:t>
      </w:r>
      <w:r>
        <w:t xml:space="preserve">, </w:t>
      </w:r>
      <w:r w:rsidR="00A950FF">
        <w:rPr>
          <w:rFonts w:hint="eastAsia"/>
        </w:rPr>
        <w:t>W</w:t>
      </w:r>
      <w:r w:rsidR="00A950FF" w:rsidRPr="005E6AB0">
        <w:t>e proposed the need for speed-dependent scaling of measurement-related parameters within TEI-19.</w:t>
      </w:r>
      <w:r>
        <w:t xml:space="preserve"> While initial discussions highlighted the need for such mechanisms, more concrete proposals emerged through subsequent offline exchanges among operators and vendors.</w:t>
      </w:r>
    </w:p>
    <w:p w14:paraId="4E0EA60B" w14:textId="77777777" w:rsidR="00BB03EC" w:rsidRDefault="00BB03EC" w:rsidP="00BB03EC">
      <w:r>
        <w:t>As a result, three candidate approaches were identified:</w:t>
      </w:r>
    </w:p>
    <w:p w14:paraId="2304C90B" w14:textId="25E358CA" w:rsidR="00BB03EC" w:rsidRDefault="00BB03EC" w:rsidP="00BB03EC">
      <w:r>
        <w:t xml:space="preserve">- Option 1: No standardization; rely on vendor-specific network implementation. </w:t>
      </w:r>
    </w:p>
    <w:p w14:paraId="09A164B2" w14:textId="3B4BCFF9" w:rsidR="00BB03EC" w:rsidRDefault="00BB03EC" w:rsidP="00BB03EC">
      <w:r>
        <w:t xml:space="preserve">- Option 2: Reuse LTE-based mechanisms, such as handover count-based mobility state estimation. </w:t>
      </w:r>
    </w:p>
    <w:p w14:paraId="11A9C3DC" w14:textId="496FB3E6" w:rsidR="00823092" w:rsidRDefault="00BB03EC" w:rsidP="00BB03EC">
      <w:r>
        <w:t xml:space="preserve">- Option 3: Use RSRP variation-based estimation, such as relaxed measurement criteria. </w:t>
      </w:r>
    </w:p>
    <w:p w14:paraId="691D0923" w14:textId="333A45CC" w:rsidR="00164C97" w:rsidRPr="002012FD" w:rsidRDefault="00164C97" w:rsidP="00120191">
      <w:r w:rsidRPr="00164C97">
        <w:t>The following points summarize the current understanding and concerns regarding each option:</w:t>
      </w:r>
    </w:p>
    <w:p w14:paraId="79C860CF" w14:textId="4302BB26" w:rsidR="0076618F" w:rsidRDefault="0076618F" w:rsidP="0076618F">
      <w:r w:rsidRPr="0076618F">
        <w:rPr>
          <w:lang w:val="en-US"/>
        </w:rPr>
        <w:t xml:space="preserve">- </w:t>
      </w:r>
      <w:r w:rsidR="002F16AD" w:rsidRPr="002F16AD">
        <w:rPr>
          <w:lang w:val="en-US"/>
        </w:rPr>
        <w:t>Option 1 offers flexibility; however, it may result in inconsistent implementations and a lack of transparency, particularly in multi-vendor environments. There is no guarantee that network vendors will implement specific features, which means NR may not deliver the functionalities required by operators. Therefore, this option may not be acceptable for some operators.</w:t>
      </w:r>
    </w:p>
    <w:p w14:paraId="1736DF09" w14:textId="6D60C451" w:rsidR="0076618F" w:rsidRPr="00FA2BD0" w:rsidRDefault="00D2006D" w:rsidP="00FA2BD0">
      <w:pPr>
        <w:ind w:left="100" w:hangingChars="50" w:hanging="100"/>
      </w:pPr>
      <w:r>
        <w:rPr>
          <w:rFonts w:hint="eastAsia"/>
        </w:rPr>
        <w:t>- Option</w:t>
      </w:r>
      <w:r w:rsidR="00FA2BD0">
        <w:rPr>
          <w:rFonts w:hint="eastAsia"/>
        </w:rPr>
        <w:t xml:space="preserve"> 2</w:t>
      </w:r>
      <w:r>
        <w:t xml:space="preserve"> has proven effective in highway and railway scenarios, offering a familiar framework for operators.</w:t>
      </w:r>
      <w:r w:rsidR="00FA2BD0">
        <w:rPr>
          <w:rFonts w:hint="eastAsia"/>
        </w:rPr>
        <w:t xml:space="preserve"> It has </w:t>
      </w:r>
      <w:r w:rsidR="0076618F" w:rsidRPr="0076618F">
        <w:rPr>
          <w:lang w:val="en-US"/>
        </w:rPr>
        <w:t xml:space="preserve">benefits from operational precedent but may not scale well in complex or mixed </w:t>
      </w:r>
      <w:r w:rsidR="000A6064">
        <w:rPr>
          <w:rFonts w:hint="eastAsia"/>
          <w:lang w:val="en-US"/>
        </w:rPr>
        <w:t xml:space="preserve">cells </w:t>
      </w:r>
      <w:r w:rsidR="0076618F" w:rsidRPr="0076618F">
        <w:rPr>
          <w:lang w:val="en-US"/>
        </w:rPr>
        <w:t>deployment scenarios.</w:t>
      </w:r>
    </w:p>
    <w:p w14:paraId="6E35A360" w14:textId="22F8BC39" w:rsidR="00270CCD" w:rsidRDefault="0076618F" w:rsidP="0076618F">
      <w:pPr>
        <w:rPr>
          <w:lang w:val="en-US"/>
        </w:rPr>
      </w:pPr>
      <w:r w:rsidRPr="0076618F">
        <w:rPr>
          <w:lang w:val="en-US"/>
        </w:rPr>
        <w:t xml:space="preserve">- Option 3 </w:t>
      </w:r>
      <w:r w:rsidR="00985080">
        <w:t>is promising in terms of adaptability</w:t>
      </w:r>
      <w:r w:rsidR="00AD4521">
        <w:rPr>
          <w:rFonts w:hint="eastAsia"/>
        </w:rPr>
        <w:t xml:space="preserve">. It </w:t>
      </w:r>
      <w:r w:rsidR="00FA2BD0">
        <w:t xml:space="preserve">may be better suited for heterogeneous network </w:t>
      </w:r>
      <w:r w:rsidR="001C1E6A">
        <w:t>environments</w:t>
      </w:r>
      <w:r w:rsidR="00985080">
        <w:rPr>
          <w:rFonts w:hint="eastAsia"/>
        </w:rPr>
        <w:t xml:space="preserve">, </w:t>
      </w:r>
      <w:r w:rsidR="00985080">
        <w:t>however,</w:t>
      </w:r>
      <w:r w:rsidR="00FA2BD0" w:rsidRPr="0076618F">
        <w:rPr>
          <w:lang w:val="en-US"/>
        </w:rPr>
        <w:t xml:space="preserve"> lacks sufficient commercial validation and consensus.</w:t>
      </w:r>
      <w:r w:rsidR="00FA2BD0">
        <w:rPr>
          <w:rFonts w:hint="eastAsia"/>
          <w:lang w:val="en-US"/>
        </w:rPr>
        <w:t xml:space="preserve"> </w:t>
      </w:r>
      <w:r w:rsidR="001C1E6A">
        <w:rPr>
          <w:rFonts w:hint="eastAsia"/>
        </w:rPr>
        <w:t>I</w:t>
      </w:r>
      <w:r w:rsidR="00FA2BD0">
        <w:t>t requires further validation.</w:t>
      </w:r>
    </w:p>
    <w:p w14:paraId="774B249F" w14:textId="77777777" w:rsidR="00270CCD" w:rsidRPr="0076618F" w:rsidRDefault="00270CCD" w:rsidP="0076618F">
      <w:pPr>
        <w:rPr>
          <w:lang w:val="en-US"/>
        </w:rPr>
      </w:pPr>
    </w:p>
    <w:p w14:paraId="1474B1FE" w14:textId="50571A94" w:rsidR="008F0011" w:rsidRPr="008F0011" w:rsidRDefault="0076618F" w:rsidP="007B401A">
      <w:pPr>
        <w:rPr>
          <w:lang w:val="en-US"/>
        </w:rPr>
        <w:sectPr w:rsidR="008F0011" w:rsidRPr="008F0011" w:rsidSect="0047362D">
          <w:footnotePr>
            <w:numRestart w:val="eachSect"/>
          </w:footnotePr>
          <w:pgSz w:w="11907" w:h="16840" w:code="9"/>
          <w:pgMar w:top="1418" w:right="1134" w:bottom="1134" w:left="1134" w:header="680" w:footer="567" w:gutter="0"/>
          <w:cols w:space="720"/>
          <w:docGrid w:linePitch="272"/>
        </w:sectPr>
      </w:pPr>
      <w:r w:rsidRPr="0076618F">
        <w:rPr>
          <w:lang w:val="en-US"/>
        </w:rPr>
        <w:t xml:space="preserve">In addition, </w:t>
      </w:r>
      <w:r w:rsidR="00AF53AD">
        <w:rPr>
          <w:lang w:val="en-US"/>
        </w:rPr>
        <w:t>we</w:t>
      </w:r>
      <w:r w:rsidRPr="0076618F">
        <w:rPr>
          <w:lang w:val="en-US"/>
        </w:rPr>
        <w:t xml:space="preserve"> proposed </w:t>
      </w:r>
      <w:r w:rsidR="00680B56">
        <w:rPr>
          <w:rFonts w:hint="eastAsia"/>
          <w:lang w:val="en-US"/>
        </w:rPr>
        <w:t xml:space="preserve">the need for </w:t>
      </w:r>
      <w:r w:rsidRPr="0076618F">
        <w:rPr>
          <w:lang w:val="en-US"/>
        </w:rPr>
        <w:t>inclusion of medium mobility state definitions</w:t>
      </w:r>
      <w:r w:rsidR="00680B56">
        <w:rPr>
          <w:rFonts w:hint="eastAsia"/>
          <w:lang w:val="en-US"/>
        </w:rPr>
        <w:t xml:space="preserve"> </w:t>
      </w:r>
      <w:r w:rsidR="00AF53AD">
        <w:rPr>
          <w:rFonts w:hint="eastAsia"/>
          <w:lang w:val="en-US"/>
        </w:rPr>
        <w:t>such as LTE</w:t>
      </w:r>
      <w:r w:rsidRPr="0076618F">
        <w:rPr>
          <w:lang w:val="en-US"/>
        </w:rPr>
        <w:t>. This proposal is based on actual commercial network usage, where medium mobility conditions are frequently encountered and relevant to parameter tuning.</w:t>
      </w:r>
    </w:p>
    <w:p w14:paraId="5BDD268D" w14:textId="77777777" w:rsidR="00C01F33" w:rsidRPr="00384919" w:rsidRDefault="00C01F33" w:rsidP="00CE0424">
      <w:pPr>
        <w:pStyle w:val="1"/>
      </w:pPr>
      <w:r w:rsidRPr="00384919">
        <w:lastRenderedPageBreak/>
        <w:t>Conclusion</w:t>
      </w:r>
    </w:p>
    <w:p w14:paraId="3F952C96" w14:textId="7F50058D" w:rsidR="00915663" w:rsidRPr="00384919" w:rsidRDefault="008E065E" w:rsidP="006E1C82">
      <w:pPr>
        <w:pStyle w:val="a9"/>
        <w:rPr>
          <w:lang w:eastAsia="ja-JP"/>
        </w:rPr>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7F0A1055" w14:textId="39D240BD" w:rsidR="003443B6" w:rsidRDefault="006E1C82">
      <w:pPr>
        <w:pStyle w:val="afc"/>
        <w:tabs>
          <w:tab w:val="right" w:leader="dot" w:pos="9629"/>
        </w:tabs>
        <w:rPr>
          <w:rFonts w:asciiTheme="minorHAnsi" w:hAnsiTheme="minorHAnsi" w:cstheme="minorBidi"/>
          <w:b w:val="0"/>
          <w:kern w:val="2"/>
          <w:sz w:val="24"/>
          <w:szCs w:val="24"/>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10224459" w:history="1">
        <w:r w:rsidR="003443B6" w:rsidRPr="00420DB7">
          <w:rPr>
            <w:rStyle w:val="af5"/>
            <w:noProof/>
          </w:rPr>
          <w:t>Proposal 1</w:t>
        </w:r>
        <w:r w:rsidR="003443B6">
          <w:rPr>
            <w:rFonts w:asciiTheme="minorHAnsi" w:hAnsiTheme="minorHAnsi" w:cstheme="minorBidi"/>
            <w:b w:val="0"/>
            <w:kern w:val="2"/>
            <w:sz w:val="24"/>
            <w:szCs w:val="24"/>
            <w14:ligatures w14:val="standardContextual"/>
          </w:rPr>
          <w:tab/>
        </w:r>
        <w:r w:rsidR="007D1238">
          <w:t xml:space="preserve">Clarify the applicability and limitations of each candidate option, including identifying effective deployment scenarios such as highways, railways, and heterogeneous networks. </w:t>
        </w:r>
      </w:hyperlink>
    </w:p>
    <w:p w14:paraId="64B9534F" w14:textId="4AFEA57B" w:rsidR="00915663" w:rsidRDefault="00915663" w:rsidP="00915663">
      <w:pPr>
        <w:pStyle w:val="afc"/>
        <w:tabs>
          <w:tab w:val="right" w:leader="dot" w:pos="9629"/>
        </w:tabs>
      </w:pPr>
      <w:hyperlink w:anchor="_Toc210224460" w:history="1">
        <w:r w:rsidRPr="00420DB7">
          <w:rPr>
            <w:rStyle w:val="af5"/>
            <w:noProof/>
          </w:rPr>
          <w:t xml:space="preserve">Proposal </w:t>
        </w:r>
        <w:r w:rsidR="003937AB">
          <w:rPr>
            <w:rStyle w:val="af5"/>
            <w:rFonts w:hint="eastAsia"/>
            <w:noProof/>
            <w:lang w:eastAsia="ja-JP"/>
          </w:rPr>
          <w:t>2</w:t>
        </w:r>
        <w:r>
          <w:rPr>
            <w:rFonts w:asciiTheme="minorHAnsi" w:hAnsiTheme="minorHAnsi" w:cstheme="minorBidi"/>
            <w:b w:val="0"/>
            <w:kern w:val="2"/>
            <w:sz w:val="24"/>
            <w:szCs w:val="24"/>
            <w14:ligatures w14:val="standardContextual"/>
          </w:rPr>
          <w:tab/>
        </w:r>
        <w:r w:rsidR="005924AB" w:rsidRPr="005924AB">
          <w:rPr>
            <w:rStyle w:val="af5"/>
            <w:noProof/>
          </w:rPr>
          <w:t>Initiate a survey among operators and vendors to gather feedback on the feasibility and preference for each option. This will ensure that the standardization process is informed by practical insights and deployment realities across different regions and technologies.</w:t>
        </w:r>
      </w:hyperlink>
    </w:p>
    <w:bookmarkStart w:id="1" w:name="_Hlk210829369"/>
    <w:p w14:paraId="0448FC06" w14:textId="7DCA2791" w:rsidR="00CD7F0B" w:rsidRDefault="003937AB" w:rsidP="003937AB">
      <w:pPr>
        <w:pStyle w:val="afc"/>
        <w:tabs>
          <w:tab w:val="right" w:leader="dot" w:pos="9629"/>
        </w:tabs>
      </w:pPr>
      <w:r>
        <w:fldChar w:fldCharType="begin"/>
      </w:r>
      <w:r>
        <w:instrText>HYPERLINK \l "_Toc210224460"</w:instrText>
      </w:r>
      <w:r>
        <w:fldChar w:fldCharType="separate"/>
      </w:r>
      <w:r w:rsidRPr="00420DB7">
        <w:rPr>
          <w:rStyle w:val="af5"/>
          <w:noProof/>
        </w:rPr>
        <w:t xml:space="preserve">Proposal </w:t>
      </w:r>
      <w:r>
        <w:rPr>
          <w:rStyle w:val="af5"/>
          <w:rFonts w:hint="eastAsia"/>
          <w:noProof/>
          <w:lang w:eastAsia="ja-JP"/>
        </w:rPr>
        <w:t>3</w:t>
      </w:r>
      <w:r>
        <w:rPr>
          <w:rFonts w:asciiTheme="minorHAnsi" w:hAnsiTheme="minorHAnsi" w:cstheme="minorBidi"/>
          <w:b w:val="0"/>
          <w:kern w:val="2"/>
          <w:sz w:val="24"/>
          <w:szCs w:val="24"/>
          <w14:ligatures w14:val="standardContextual"/>
        </w:rPr>
        <w:tab/>
      </w:r>
      <w:r w:rsidRPr="00CD7F0B">
        <w:rPr>
          <w:rStyle w:val="af5"/>
          <w:noProof/>
        </w:rPr>
        <w:t xml:space="preserve">Consider the inclusion of medium mobility state definitions in the standard, based on commercial network usage. </w:t>
      </w:r>
      <w:r>
        <w:fldChar w:fldCharType="end"/>
      </w:r>
      <w:bookmarkEnd w:id="1"/>
    </w:p>
    <w:p w14:paraId="3722DA8F" w14:textId="33B25E4B" w:rsidR="007C569D" w:rsidRPr="007C569D" w:rsidRDefault="007C569D" w:rsidP="007C569D">
      <w:pPr>
        <w:pStyle w:val="afc"/>
        <w:tabs>
          <w:tab w:val="right" w:leader="dot" w:pos="9629"/>
        </w:tabs>
        <w:rPr>
          <w:rFonts w:asciiTheme="minorHAnsi" w:hAnsiTheme="minorHAnsi" w:cstheme="minorBidi"/>
          <w:b w:val="0"/>
          <w:kern w:val="2"/>
          <w:sz w:val="24"/>
          <w:szCs w:val="24"/>
          <w14:ligatures w14:val="standardContextual"/>
        </w:rPr>
      </w:pPr>
      <w:hyperlink w:anchor="_Toc210224459" w:history="1">
        <w:r w:rsidRPr="00420DB7">
          <w:rPr>
            <w:rStyle w:val="af5"/>
            <w:noProof/>
          </w:rPr>
          <w:t xml:space="preserve">Proposal </w:t>
        </w:r>
        <w:r>
          <w:rPr>
            <w:rStyle w:val="af5"/>
            <w:rFonts w:hint="eastAsia"/>
            <w:noProof/>
            <w:lang w:eastAsia="ja-JP"/>
          </w:rPr>
          <w:t>4</w:t>
        </w:r>
        <w:r>
          <w:rPr>
            <w:rFonts w:asciiTheme="minorHAnsi" w:hAnsiTheme="minorHAnsi" w:cstheme="minorBidi"/>
            <w:b w:val="0"/>
            <w:kern w:val="2"/>
            <w:sz w:val="24"/>
            <w:szCs w:val="24"/>
            <w14:ligatures w14:val="standardContextual"/>
          </w:rPr>
          <w:tab/>
        </w:r>
        <w:r w:rsidR="00D67BB6" w:rsidRPr="00D67BB6">
          <w:t>Conduct a survey among operators to assess whether Option 1 is acceptable, specifically considering the risk that there is no guarantee network vendors will implement the required features. The survey should clarify if operators can tolerate the possibility that NR may not provide the functionalities they need due to vendor-specific implementations.</w:t>
        </w:r>
      </w:hyperlink>
    </w:p>
    <w:p w14:paraId="42F29F04" w14:textId="77777777" w:rsidR="007C569D" w:rsidRPr="007C569D" w:rsidRDefault="007C569D" w:rsidP="007C569D"/>
    <w:p w14:paraId="6AD506A2" w14:textId="72D8F628" w:rsidR="006C6193" w:rsidRPr="00555BB9" w:rsidRDefault="006E1C82" w:rsidP="00555BB9">
      <w:pPr>
        <w:pStyle w:val="a9"/>
        <w:rPr>
          <w:b/>
          <w:bCs/>
          <w:lang w:eastAsia="ja-JP"/>
        </w:rPr>
      </w:pPr>
      <w:r w:rsidRPr="00384919">
        <w:rPr>
          <w:b/>
          <w:bCs/>
        </w:rPr>
        <w:fldChar w:fldCharType="end"/>
      </w:r>
      <w:r w:rsidR="006C6193">
        <w:rPr>
          <w:rFonts w:hint="eastAsia"/>
        </w:rPr>
        <w:t>We</w:t>
      </w:r>
      <w:r w:rsidR="006C6193">
        <w:t xml:space="preserve"> believe that further discussion on the above items will help clarify the direction of </w:t>
      </w:r>
      <w:r w:rsidR="002E10B5">
        <w:rPr>
          <w:rFonts w:hint="eastAsia"/>
        </w:rPr>
        <w:t>this TEI-19 topic</w:t>
      </w:r>
      <w:r w:rsidR="006C6193">
        <w:t xml:space="preserve"> and facilitate consensus among stakeholders. We invite interested parties to share their views and support continued exploration of speed dependant scaling mechanisms.</w:t>
      </w:r>
    </w:p>
    <w:p w14:paraId="13D5BBB2" w14:textId="77777777" w:rsidR="00F507D1" w:rsidRPr="00384919" w:rsidRDefault="00F507D1" w:rsidP="00CE0424">
      <w:pPr>
        <w:pStyle w:val="1"/>
      </w:pPr>
      <w:bookmarkStart w:id="2" w:name="_In-sequence_SDU_delivery"/>
      <w:bookmarkEnd w:id="2"/>
      <w:r w:rsidRPr="00384919">
        <w:t>References</w:t>
      </w:r>
    </w:p>
    <w:p w14:paraId="5FF3EBB3" w14:textId="382C8715" w:rsidR="003A7EF3" w:rsidRPr="00384919" w:rsidRDefault="008F65BA" w:rsidP="00CE0424">
      <w:pPr>
        <w:pStyle w:val="Reference"/>
      </w:pPr>
      <w:bookmarkStart w:id="3" w:name="_Ref210204504"/>
      <w:bookmarkStart w:id="4" w:name="_Ref174151459"/>
      <w:bookmarkStart w:id="5" w:name="_Ref189809556"/>
      <w:r w:rsidRPr="008F65BA">
        <w:t>R2-2506114</w:t>
      </w:r>
      <w:r w:rsidR="001D1373">
        <w:t xml:space="preserve">, </w:t>
      </w:r>
      <w:r w:rsidR="007D1EDF" w:rsidRPr="007D1EDF">
        <w:t>Discussion on MobilityStateParameters in RRC_CONNECT</w:t>
      </w:r>
      <w:r w:rsidR="007D1EDF">
        <w:t>ED, KDDI, RAN2#131</w:t>
      </w:r>
      <w:bookmarkEnd w:id="3"/>
      <w:bookmarkEnd w:id="4"/>
      <w:bookmarkEnd w:id="5"/>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10369" w14:textId="77777777" w:rsidR="00937106" w:rsidRDefault="00937106">
      <w:r>
        <w:separator/>
      </w:r>
    </w:p>
  </w:endnote>
  <w:endnote w:type="continuationSeparator" w:id="0">
    <w:p w14:paraId="405F8764" w14:textId="77777777" w:rsidR="00937106" w:rsidRDefault="009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5DBA" w14:textId="77777777" w:rsidR="00937106" w:rsidRDefault="00937106">
      <w:r>
        <w:separator/>
      </w:r>
    </w:p>
  </w:footnote>
  <w:footnote w:type="continuationSeparator" w:id="0">
    <w:p w14:paraId="4DD8F871" w14:textId="77777777" w:rsidR="00937106" w:rsidRDefault="00937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5"/>
  </w:num>
  <w:num w:numId="3" w16cid:durableId="1204171014">
    <w:abstractNumId w:val="11"/>
  </w:num>
  <w:num w:numId="4" w16cid:durableId="70473785">
    <w:abstractNumId w:val="12"/>
  </w:num>
  <w:num w:numId="5" w16cid:durableId="1103380897">
    <w:abstractNumId w:val="8"/>
  </w:num>
  <w:num w:numId="6" w16cid:durableId="1611165240">
    <w:abstractNumId w:val="14"/>
  </w:num>
  <w:num w:numId="7" w16cid:durableId="952244399">
    <w:abstractNumId w:val="18"/>
  </w:num>
  <w:num w:numId="8" w16cid:durableId="15039205">
    <w:abstractNumId w:val="9"/>
  </w:num>
  <w:num w:numId="9" w16cid:durableId="96366418">
    <w:abstractNumId w:val="7"/>
  </w:num>
  <w:num w:numId="10" w16cid:durableId="280495890">
    <w:abstractNumId w:val="2"/>
  </w:num>
  <w:num w:numId="11" w16cid:durableId="738014177">
    <w:abstractNumId w:val="1"/>
  </w:num>
  <w:num w:numId="12" w16cid:durableId="204606325">
    <w:abstractNumId w:val="0"/>
  </w:num>
  <w:num w:numId="13" w16cid:durableId="1256406126">
    <w:abstractNumId w:val="16"/>
  </w:num>
  <w:num w:numId="14" w16cid:durableId="1837722385">
    <w:abstractNumId w:val="17"/>
  </w:num>
  <w:num w:numId="15" w16cid:durableId="1408842436">
    <w:abstractNumId w:val="13"/>
  </w:num>
  <w:num w:numId="16" w16cid:durableId="1810247539">
    <w:abstractNumId w:val="19"/>
  </w:num>
  <w:num w:numId="17" w16cid:durableId="297222312">
    <w:abstractNumId w:val="5"/>
  </w:num>
  <w:num w:numId="18" w16cid:durableId="2145854107">
    <w:abstractNumId w:val="6"/>
  </w:num>
  <w:num w:numId="19" w16cid:durableId="47001001">
    <w:abstractNumId w:val="4"/>
  </w:num>
  <w:num w:numId="20" w16cid:durableId="226965047">
    <w:abstractNumId w:val="21"/>
  </w:num>
  <w:num w:numId="21" w16cid:durableId="685988023">
    <w:abstractNumId w:val="10"/>
  </w:num>
  <w:num w:numId="22" w16cid:durableId="180322541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CE0"/>
    <w:rsid w:val="000006E1"/>
    <w:rsid w:val="00002A37"/>
    <w:rsid w:val="0000564C"/>
    <w:rsid w:val="00006446"/>
    <w:rsid w:val="00006896"/>
    <w:rsid w:val="0000752F"/>
    <w:rsid w:val="00007CDC"/>
    <w:rsid w:val="00011B28"/>
    <w:rsid w:val="00015D15"/>
    <w:rsid w:val="0001756B"/>
    <w:rsid w:val="0002564D"/>
    <w:rsid w:val="00025ECA"/>
    <w:rsid w:val="000325B8"/>
    <w:rsid w:val="00034C15"/>
    <w:rsid w:val="00036BA1"/>
    <w:rsid w:val="000422E2"/>
    <w:rsid w:val="00042F22"/>
    <w:rsid w:val="000444EF"/>
    <w:rsid w:val="00052A07"/>
    <w:rsid w:val="00052FB6"/>
    <w:rsid w:val="000534E3"/>
    <w:rsid w:val="00054BF2"/>
    <w:rsid w:val="0005606A"/>
    <w:rsid w:val="00057117"/>
    <w:rsid w:val="00057C58"/>
    <w:rsid w:val="000616E7"/>
    <w:rsid w:val="00061969"/>
    <w:rsid w:val="0006487E"/>
    <w:rsid w:val="00065E1A"/>
    <w:rsid w:val="00067E63"/>
    <w:rsid w:val="00077E5F"/>
    <w:rsid w:val="0008036A"/>
    <w:rsid w:val="00081AE6"/>
    <w:rsid w:val="000855EB"/>
    <w:rsid w:val="00085B52"/>
    <w:rsid w:val="000866F2"/>
    <w:rsid w:val="0009009F"/>
    <w:rsid w:val="00091557"/>
    <w:rsid w:val="000924C1"/>
    <w:rsid w:val="000924F0"/>
    <w:rsid w:val="00093474"/>
    <w:rsid w:val="0009510F"/>
    <w:rsid w:val="00095E45"/>
    <w:rsid w:val="000A0CCB"/>
    <w:rsid w:val="000A16FD"/>
    <w:rsid w:val="000A1B7B"/>
    <w:rsid w:val="000A377C"/>
    <w:rsid w:val="000A56F2"/>
    <w:rsid w:val="000A6064"/>
    <w:rsid w:val="000B2719"/>
    <w:rsid w:val="000B3A8F"/>
    <w:rsid w:val="000B4AB9"/>
    <w:rsid w:val="000B58C3"/>
    <w:rsid w:val="000B61E9"/>
    <w:rsid w:val="000C13A3"/>
    <w:rsid w:val="000C165A"/>
    <w:rsid w:val="000C2E19"/>
    <w:rsid w:val="000D0D07"/>
    <w:rsid w:val="000D4797"/>
    <w:rsid w:val="000E0527"/>
    <w:rsid w:val="000E1346"/>
    <w:rsid w:val="000E1E92"/>
    <w:rsid w:val="000E5A42"/>
    <w:rsid w:val="000F06D6"/>
    <w:rsid w:val="000F0EB1"/>
    <w:rsid w:val="000F1106"/>
    <w:rsid w:val="000F3BE9"/>
    <w:rsid w:val="000F3F6C"/>
    <w:rsid w:val="000F4CAF"/>
    <w:rsid w:val="000F65E2"/>
    <w:rsid w:val="000F6DF3"/>
    <w:rsid w:val="001005FF"/>
    <w:rsid w:val="001062FB"/>
    <w:rsid w:val="001063E6"/>
    <w:rsid w:val="00113CF4"/>
    <w:rsid w:val="001153EA"/>
    <w:rsid w:val="00115643"/>
    <w:rsid w:val="00115DF3"/>
    <w:rsid w:val="00116765"/>
    <w:rsid w:val="00120191"/>
    <w:rsid w:val="00120333"/>
    <w:rsid w:val="001219F5"/>
    <w:rsid w:val="00121A20"/>
    <w:rsid w:val="0012240B"/>
    <w:rsid w:val="0012377F"/>
    <w:rsid w:val="00124314"/>
    <w:rsid w:val="0012481F"/>
    <w:rsid w:val="001266CB"/>
    <w:rsid w:val="00126B4A"/>
    <w:rsid w:val="00132FD0"/>
    <w:rsid w:val="0013398B"/>
    <w:rsid w:val="001344C0"/>
    <w:rsid w:val="001346FA"/>
    <w:rsid w:val="00135252"/>
    <w:rsid w:val="001362A2"/>
    <w:rsid w:val="00137AB5"/>
    <w:rsid w:val="00137F0B"/>
    <w:rsid w:val="00144DD2"/>
    <w:rsid w:val="00151E23"/>
    <w:rsid w:val="00151E43"/>
    <w:rsid w:val="001526E0"/>
    <w:rsid w:val="001551B5"/>
    <w:rsid w:val="0015660A"/>
    <w:rsid w:val="00164C97"/>
    <w:rsid w:val="001659C1"/>
    <w:rsid w:val="00166CD7"/>
    <w:rsid w:val="001726FD"/>
    <w:rsid w:val="00173A8E"/>
    <w:rsid w:val="0017502C"/>
    <w:rsid w:val="0017723F"/>
    <w:rsid w:val="0018143F"/>
    <w:rsid w:val="00181FF8"/>
    <w:rsid w:val="00182D7A"/>
    <w:rsid w:val="0019007F"/>
    <w:rsid w:val="0019035A"/>
    <w:rsid w:val="0019059E"/>
    <w:rsid w:val="00190AC1"/>
    <w:rsid w:val="0019341A"/>
    <w:rsid w:val="00197DF9"/>
    <w:rsid w:val="001A03F5"/>
    <w:rsid w:val="001A1987"/>
    <w:rsid w:val="001A2564"/>
    <w:rsid w:val="001A6173"/>
    <w:rsid w:val="001A6CBA"/>
    <w:rsid w:val="001B0D97"/>
    <w:rsid w:val="001B34E3"/>
    <w:rsid w:val="001B5762"/>
    <w:rsid w:val="001B5A5D"/>
    <w:rsid w:val="001B69E2"/>
    <w:rsid w:val="001C1CE5"/>
    <w:rsid w:val="001C1E6A"/>
    <w:rsid w:val="001C3D2A"/>
    <w:rsid w:val="001D01A9"/>
    <w:rsid w:val="001D1373"/>
    <w:rsid w:val="001D44D0"/>
    <w:rsid w:val="001D4D1A"/>
    <w:rsid w:val="001D4DAC"/>
    <w:rsid w:val="001D51BA"/>
    <w:rsid w:val="001D53E7"/>
    <w:rsid w:val="001D6342"/>
    <w:rsid w:val="001D6D53"/>
    <w:rsid w:val="001E4ADD"/>
    <w:rsid w:val="001E58E2"/>
    <w:rsid w:val="001E7AED"/>
    <w:rsid w:val="001F3916"/>
    <w:rsid w:val="001F54C5"/>
    <w:rsid w:val="001F662C"/>
    <w:rsid w:val="001F6E54"/>
    <w:rsid w:val="001F7074"/>
    <w:rsid w:val="00200490"/>
    <w:rsid w:val="00201F3A"/>
    <w:rsid w:val="00203F96"/>
    <w:rsid w:val="002069B2"/>
    <w:rsid w:val="00207FA3"/>
    <w:rsid w:val="00211116"/>
    <w:rsid w:val="0021428A"/>
    <w:rsid w:val="00214DA8"/>
    <w:rsid w:val="00215423"/>
    <w:rsid w:val="002158FA"/>
    <w:rsid w:val="0021597B"/>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3EF9"/>
    <w:rsid w:val="00253FC4"/>
    <w:rsid w:val="00256B5C"/>
    <w:rsid w:val="00257543"/>
    <w:rsid w:val="002617E7"/>
    <w:rsid w:val="00264228"/>
    <w:rsid w:val="00264334"/>
    <w:rsid w:val="0026455B"/>
    <w:rsid w:val="0026473E"/>
    <w:rsid w:val="00266214"/>
    <w:rsid w:val="00267C83"/>
    <w:rsid w:val="00270CCD"/>
    <w:rsid w:val="0027144F"/>
    <w:rsid w:val="00271813"/>
    <w:rsid w:val="00271E45"/>
    <w:rsid w:val="00271F3A"/>
    <w:rsid w:val="00273278"/>
    <w:rsid w:val="002737F4"/>
    <w:rsid w:val="00274F65"/>
    <w:rsid w:val="002805F5"/>
    <w:rsid w:val="00280751"/>
    <w:rsid w:val="00280B19"/>
    <w:rsid w:val="0028280A"/>
    <w:rsid w:val="0028314C"/>
    <w:rsid w:val="00285A0C"/>
    <w:rsid w:val="00286ACD"/>
    <w:rsid w:val="00287838"/>
    <w:rsid w:val="00287E16"/>
    <w:rsid w:val="002907B5"/>
    <w:rsid w:val="00291911"/>
    <w:rsid w:val="00292EB7"/>
    <w:rsid w:val="0029441C"/>
    <w:rsid w:val="00296227"/>
    <w:rsid w:val="00296F44"/>
    <w:rsid w:val="0029777D"/>
    <w:rsid w:val="002A055E"/>
    <w:rsid w:val="002A1D4E"/>
    <w:rsid w:val="002A2869"/>
    <w:rsid w:val="002B24D6"/>
    <w:rsid w:val="002C41E6"/>
    <w:rsid w:val="002D071A"/>
    <w:rsid w:val="002D34B2"/>
    <w:rsid w:val="002D48B0"/>
    <w:rsid w:val="002D5B37"/>
    <w:rsid w:val="002D7637"/>
    <w:rsid w:val="002E04C9"/>
    <w:rsid w:val="002E070B"/>
    <w:rsid w:val="002E10B5"/>
    <w:rsid w:val="002E17F2"/>
    <w:rsid w:val="002E7CAE"/>
    <w:rsid w:val="002F16AD"/>
    <w:rsid w:val="002F2771"/>
    <w:rsid w:val="002F37A9"/>
    <w:rsid w:val="00301CE6"/>
    <w:rsid w:val="0030256B"/>
    <w:rsid w:val="0030501F"/>
    <w:rsid w:val="00305276"/>
    <w:rsid w:val="00306DB7"/>
    <w:rsid w:val="00307BA1"/>
    <w:rsid w:val="00311702"/>
    <w:rsid w:val="00311E82"/>
    <w:rsid w:val="00313FD6"/>
    <w:rsid w:val="003143BD"/>
    <w:rsid w:val="00315363"/>
    <w:rsid w:val="003203ED"/>
    <w:rsid w:val="0032285A"/>
    <w:rsid w:val="00322BAB"/>
    <w:rsid w:val="00322C9F"/>
    <w:rsid w:val="00324D23"/>
    <w:rsid w:val="00327CEC"/>
    <w:rsid w:val="00331751"/>
    <w:rsid w:val="0033292F"/>
    <w:rsid w:val="00334579"/>
    <w:rsid w:val="00335858"/>
    <w:rsid w:val="00336BDA"/>
    <w:rsid w:val="00341D6E"/>
    <w:rsid w:val="00342BD7"/>
    <w:rsid w:val="00342D35"/>
    <w:rsid w:val="0034371D"/>
    <w:rsid w:val="003443B6"/>
    <w:rsid w:val="00346DB5"/>
    <w:rsid w:val="003477B1"/>
    <w:rsid w:val="00351B02"/>
    <w:rsid w:val="00352482"/>
    <w:rsid w:val="00357380"/>
    <w:rsid w:val="00357AE7"/>
    <w:rsid w:val="003602D9"/>
    <w:rsid w:val="003604CE"/>
    <w:rsid w:val="003605F5"/>
    <w:rsid w:val="00366887"/>
    <w:rsid w:val="00370E47"/>
    <w:rsid w:val="0037118B"/>
    <w:rsid w:val="003742AC"/>
    <w:rsid w:val="00377CE1"/>
    <w:rsid w:val="00384919"/>
    <w:rsid w:val="00385BF0"/>
    <w:rsid w:val="003937AB"/>
    <w:rsid w:val="003939FF"/>
    <w:rsid w:val="003A2223"/>
    <w:rsid w:val="003A2A0F"/>
    <w:rsid w:val="003A3B9F"/>
    <w:rsid w:val="003A45A1"/>
    <w:rsid w:val="003A5B0A"/>
    <w:rsid w:val="003A6BAC"/>
    <w:rsid w:val="003A70A4"/>
    <w:rsid w:val="003A7EF3"/>
    <w:rsid w:val="003B09B1"/>
    <w:rsid w:val="003B159C"/>
    <w:rsid w:val="003B369F"/>
    <w:rsid w:val="003B36A3"/>
    <w:rsid w:val="003B3D42"/>
    <w:rsid w:val="003B64BB"/>
    <w:rsid w:val="003B7FE5"/>
    <w:rsid w:val="003C11C8"/>
    <w:rsid w:val="003C2702"/>
    <w:rsid w:val="003C2F15"/>
    <w:rsid w:val="003C4223"/>
    <w:rsid w:val="003C7806"/>
    <w:rsid w:val="003D109F"/>
    <w:rsid w:val="003D2478"/>
    <w:rsid w:val="003D3991"/>
    <w:rsid w:val="003D3C45"/>
    <w:rsid w:val="003D5B1F"/>
    <w:rsid w:val="003D77A8"/>
    <w:rsid w:val="003E15FA"/>
    <w:rsid w:val="003E55E4"/>
    <w:rsid w:val="003E74E3"/>
    <w:rsid w:val="003F01DA"/>
    <w:rsid w:val="003F05C7"/>
    <w:rsid w:val="003F0B22"/>
    <w:rsid w:val="003F2586"/>
    <w:rsid w:val="003F2CD4"/>
    <w:rsid w:val="003F5D2E"/>
    <w:rsid w:val="003F6BBE"/>
    <w:rsid w:val="004000E8"/>
    <w:rsid w:val="00402E2B"/>
    <w:rsid w:val="0040512B"/>
    <w:rsid w:val="00405CA5"/>
    <w:rsid w:val="00407CD3"/>
    <w:rsid w:val="00410134"/>
    <w:rsid w:val="00410B72"/>
    <w:rsid w:val="00410F18"/>
    <w:rsid w:val="0041263E"/>
    <w:rsid w:val="004136BC"/>
    <w:rsid w:val="00413AAC"/>
    <w:rsid w:val="00413E92"/>
    <w:rsid w:val="00421105"/>
    <w:rsid w:val="00421668"/>
    <w:rsid w:val="00422AA4"/>
    <w:rsid w:val="004242F4"/>
    <w:rsid w:val="004243DC"/>
    <w:rsid w:val="00427248"/>
    <w:rsid w:val="004364B2"/>
    <w:rsid w:val="00437447"/>
    <w:rsid w:val="00441A92"/>
    <w:rsid w:val="004431DC"/>
    <w:rsid w:val="00444F56"/>
    <w:rsid w:val="00446488"/>
    <w:rsid w:val="004517AA"/>
    <w:rsid w:val="00452CAC"/>
    <w:rsid w:val="004545FD"/>
    <w:rsid w:val="00454E95"/>
    <w:rsid w:val="00455A3E"/>
    <w:rsid w:val="00457565"/>
    <w:rsid w:val="00457B71"/>
    <w:rsid w:val="00460D52"/>
    <w:rsid w:val="004611C4"/>
    <w:rsid w:val="004669E2"/>
    <w:rsid w:val="00470C31"/>
    <w:rsid w:val="00471DE0"/>
    <w:rsid w:val="004734D0"/>
    <w:rsid w:val="0047362D"/>
    <w:rsid w:val="004749D6"/>
    <w:rsid w:val="0047556B"/>
    <w:rsid w:val="0047699D"/>
    <w:rsid w:val="00477768"/>
    <w:rsid w:val="0048608A"/>
    <w:rsid w:val="00487500"/>
    <w:rsid w:val="00492BC5"/>
    <w:rsid w:val="004964F1"/>
    <w:rsid w:val="004A16BC"/>
    <w:rsid w:val="004A2B94"/>
    <w:rsid w:val="004A482B"/>
    <w:rsid w:val="004B1555"/>
    <w:rsid w:val="004B60F2"/>
    <w:rsid w:val="004B6F6A"/>
    <w:rsid w:val="004B7C0C"/>
    <w:rsid w:val="004C0CE4"/>
    <w:rsid w:val="004C1D23"/>
    <w:rsid w:val="004C1FA5"/>
    <w:rsid w:val="004C3898"/>
    <w:rsid w:val="004C6218"/>
    <w:rsid w:val="004C6601"/>
    <w:rsid w:val="004D1AD3"/>
    <w:rsid w:val="004D36B1"/>
    <w:rsid w:val="004D6646"/>
    <w:rsid w:val="004D7EBD"/>
    <w:rsid w:val="004E0C6A"/>
    <w:rsid w:val="004E2680"/>
    <w:rsid w:val="004E28F9"/>
    <w:rsid w:val="004E31BA"/>
    <w:rsid w:val="004E462E"/>
    <w:rsid w:val="004E56DC"/>
    <w:rsid w:val="004E76F4"/>
    <w:rsid w:val="004F0B4E"/>
    <w:rsid w:val="004F0B6C"/>
    <w:rsid w:val="004F2078"/>
    <w:rsid w:val="004F4DA3"/>
    <w:rsid w:val="005041B6"/>
    <w:rsid w:val="00506557"/>
    <w:rsid w:val="0050677A"/>
    <w:rsid w:val="005108D8"/>
    <w:rsid w:val="00511554"/>
    <w:rsid w:val="005116F9"/>
    <w:rsid w:val="005153A7"/>
    <w:rsid w:val="00517857"/>
    <w:rsid w:val="005219CF"/>
    <w:rsid w:val="00521A0A"/>
    <w:rsid w:val="00522EE9"/>
    <w:rsid w:val="00526689"/>
    <w:rsid w:val="00534B59"/>
    <w:rsid w:val="00536759"/>
    <w:rsid w:val="00537C62"/>
    <w:rsid w:val="00541CF6"/>
    <w:rsid w:val="0054626D"/>
    <w:rsid w:val="00546970"/>
    <w:rsid w:val="00554E19"/>
    <w:rsid w:val="00555BB9"/>
    <w:rsid w:val="0056121F"/>
    <w:rsid w:val="00567D4A"/>
    <w:rsid w:val="00572505"/>
    <w:rsid w:val="0057642C"/>
    <w:rsid w:val="00582809"/>
    <w:rsid w:val="0058798C"/>
    <w:rsid w:val="005900FA"/>
    <w:rsid w:val="005924AB"/>
    <w:rsid w:val="005935A4"/>
    <w:rsid w:val="005948C2"/>
    <w:rsid w:val="005953BB"/>
    <w:rsid w:val="00595DCA"/>
    <w:rsid w:val="00596892"/>
    <w:rsid w:val="0059779B"/>
    <w:rsid w:val="005A209A"/>
    <w:rsid w:val="005A25C1"/>
    <w:rsid w:val="005A5FBA"/>
    <w:rsid w:val="005A662D"/>
    <w:rsid w:val="005A78B8"/>
    <w:rsid w:val="005B1409"/>
    <w:rsid w:val="005B1E52"/>
    <w:rsid w:val="005B35D7"/>
    <w:rsid w:val="005B392A"/>
    <w:rsid w:val="005B3AA3"/>
    <w:rsid w:val="005B6DCB"/>
    <w:rsid w:val="005B6F83"/>
    <w:rsid w:val="005C2176"/>
    <w:rsid w:val="005C4EAD"/>
    <w:rsid w:val="005C74FB"/>
    <w:rsid w:val="005D1602"/>
    <w:rsid w:val="005D5C8B"/>
    <w:rsid w:val="005E385F"/>
    <w:rsid w:val="005E5B81"/>
    <w:rsid w:val="005E6AB0"/>
    <w:rsid w:val="005F2476"/>
    <w:rsid w:val="005F2CB1"/>
    <w:rsid w:val="005F3025"/>
    <w:rsid w:val="005F618C"/>
    <w:rsid w:val="005F70BD"/>
    <w:rsid w:val="0060283C"/>
    <w:rsid w:val="00604F14"/>
    <w:rsid w:val="00611B83"/>
    <w:rsid w:val="00613257"/>
    <w:rsid w:val="00613814"/>
    <w:rsid w:val="00613886"/>
    <w:rsid w:val="00617A3F"/>
    <w:rsid w:val="00620A71"/>
    <w:rsid w:val="00620D80"/>
    <w:rsid w:val="006234A6"/>
    <w:rsid w:val="0062559C"/>
    <w:rsid w:val="006256A6"/>
    <w:rsid w:val="00630001"/>
    <w:rsid w:val="006311B3"/>
    <w:rsid w:val="00631B72"/>
    <w:rsid w:val="0063284C"/>
    <w:rsid w:val="00636398"/>
    <w:rsid w:val="006368D3"/>
    <w:rsid w:val="006377EC"/>
    <w:rsid w:val="0064151F"/>
    <w:rsid w:val="00641533"/>
    <w:rsid w:val="0064208D"/>
    <w:rsid w:val="00643475"/>
    <w:rsid w:val="0064396A"/>
    <w:rsid w:val="00645540"/>
    <w:rsid w:val="0064624E"/>
    <w:rsid w:val="00650AB9"/>
    <w:rsid w:val="00650B60"/>
    <w:rsid w:val="00650D71"/>
    <w:rsid w:val="006541C3"/>
    <w:rsid w:val="00655733"/>
    <w:rsid w:val="00655ACD"/>
    <w:rsid w:val="00656A92"/>
    <w:rsid w:val="00656DDE"/>
    <w:rsid w:val="0066011D"/>
    <w:rsid w:val="006607C0"/>
    <w:rsid w:val="006613A6"/>
    <w:rsid w:val="006627A2"/>
    <w:rsid w:val="006634E6"/>
    <w:rsid w:val="006655EE"/>
    <w:rsid w:val="00666A28"/>
    <w:rsid w:val="00667EE7"/>
    <w:rsid w:val="006704FB"/>
    <w:rsid w:val="00670922"/>
    <w:rsid w:val="00670BE1"/>
    <w:rsid w:val="0067218F"/>
    <w:rsid w:val="006741F2"/>
    <w:rsid w:val="00674CC3"/>
    <w:rsid w:val="00675C72"/>
    <w:rsid w:val="006771F9"/>
    <w:rsid w:val="006776D7"/>
    <w:rsid w:val="00680A31"/>
    <w:rsid w:val="00680B56"/>
    <w:rsid w:val="00681003"/>
    <w:rsid w:val="006817C9"/>
    <w:rsid w:val="00683ECE"/>
    <w:rsid w:val="00695FC2"/>
    <w:rsid w:val="00696949"/>
    <w:rsid w:val="00697052"/>
    <w:rsid w:val="006A46FB"/>
    <w:rsid w:val="006A5E28"/>
    <w:rsid w:val="006A697B"/>
    <w:rsid w:val="006A7AFF"/>
    <w:rsid w:val="006B0EA5"/>
    <w:rsid w:val="006B0FAB"/>
    <w:rsid w:val="006B1816"/>
    <w:rsid w:val="006B2099"/>
    <w:rsid w:val="006B287C"/>
    <w:rsid w:val="006B50CF"/>
    <w:rsid w:val="006B57D5"/>
    <w:rsid w:val="006C03B8"/>
    <w:rsid w:val="006C0778"/>
    <w:rsid w:val="006C5EC9"/>
    <w:rsid w:val="006C6059"/>
    <w:rsid w:val="006C6193"/>
    <w:rsid w:val="006C7522"/>
    <w:rsid w:val="006D072C"/>
    <w:rsid w:val="006D5A43"/>
    <w:rsid w:val="006D6F08"/>
    <w:rsid w:val="006E062C"/>
    <w:rsid w:val="006E143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903"/>
    <w:rsid w:val="007257D0"/>
    <w:rsid w:val="00726EA6"/>
    <w:rsid w:val="00727208"/>
    <w:rsid w:val="00727680"/>
    <w:rsid w:val="007348B1"/>
    <w:rsid w:val="00735346"/>
    <w:rsid w:val="007362A6"/>
    <w:rsid w:val="00736D7D"/>
    <w:rsid w:val="00740E58"/>
    <w:rsid w:val="007445A0"/>
    <w:rsid w:val="0074524B"/>
    <w:rsid w:val="00747D8B"/>
    <w:rsid w:val="00751228"/>
    <w:rsid w:val="00754D70"/>
    <w:rsid w:val="00756936"/>
    <w:rsid w:val="007571E1"/>
    <w:rsid w:val="00757A16"/>
    <w:rsid w:val="007604B2"/>
    <w:rsid w:val="00765281"/>
    <w:rsid w:val="0076618F"/>
    <w:rsid w:val="00766BAD"/>
    <w:rsid w:val="00766C44"/>
    <w:rsid w:val="007729A2"/>
    <w:rsid w:val="007755F2"/>
    <w:rsid w:val="00776971"/>
    <w:rsid w:val="00780A80"/>
    <w:rsid w:val="0078177E"/>
    <w:rsid w:val="0078304C"/>
    <w:rsid w:val="00783673"/>
    <w:rsid w:val="0078533C"/>
    <w:rsid w:val="00785490"/>
    <w:rsid w:val="00790EDA"/>
    <w:rsid w:val="00791415"/>
    <w:rsid w:val="007925EA"/>
    <w:rsid w:val="00793CD8"/>
    <w:rsid w:val="00795C92"/>
    <w:rsid w:val="00795FF5"/>
    <w:rsid w:val="00796231"/>
    <w:rsid w:val="007A1CB3"/>
    <w:rsid w:val="007A306F"/>
    <w:rsid w:val="007A3272"/>
    <w:rsid w:val="007A43A6"/>
    <w:rsid w:val="007A58A6"/>
    <w:rsid w:val="007B3D2D"/>
    <w:rsid w:val="007B401A"/>
    <w:rsid w:val="007B50AE"/>
    <w:rsid w:val="007B51DF"/>
    <w:rsid w:val="007B7FAC"/>
    <w:rsid w:val="007C05DD"/>
    <w:rsid w:val="007C3D18"/>
    <w:rsid w:val="007C569D"/>
    <w:rsid w:val="007C60BF"/>
    <w:rsid w:val="007C6A07"/>
    <w:rsid w:val="007C75A1"/>
    <w:rsid w:val="007C77A5"/>
    <w:rsid w:val="007D04E5"/>
    <w:rsid w:val="007D0818"/>
    <w:rsid w:val="007D0E13"/>
    <w:rsid w:val="007D1238"/>
    <w:rsid w:val="007D1607"/>
    <w:rsid w:val="007D1EDF"/>
    <w:rsid w:val="007D5901"/>
    <w:rsid w:val="007D7526"/>
    <w:rsid w:val="007E11C9"/>
    <w:rsid w:val="007E4610"/>
    <w:rsid w:val="007E4715"/>
    <w:rsid w:val="007E505B"/>
    <w:rsid w:val="007E6DA2"/>
    <w:rsid w:val="007E7091"/>
    <w:rsid w:val="007F2965"/>
    <w:rsid w:val="007F5EA3"/>
    <w:rsid w:val="00801C0C"/>
    <w:rsid w:val="00803FAE"/>
    <w:rsid w:val="0080605F"/>
    <w:rsid w:val="00807786"/>
    <w:rsid w:val="00810077"/>
    <w:rsid w:val="00811E28"/>
    <w:rsid w:val="00811FCB"/>
    <w:rsid w:val="008158D6"/>
    <w:rsid w:val="00817196"/>
    <w:rsid w:val="0082120C"/>
    <w:rsid w:val="00823092"/>
    <w:rsid w:val="008235DB"/>
    <w:rsid w:val="008246AE"/>
    <w:rsid w:val="00824AB4"/>
    <w:rsid w:val="00825C42"/>
    <w:rsid w:val="00825D25"/>
    <w:rsid w:val="00827D6F"/>
    <w:rsid w:val="00836C13"/>
    <w:rsid w:val="008376AC"/>
    <w:rsid w:val="00837E4F"/>
    <w:rsid w:val="00841C26"/>
    <w:rsid w:val="00844090"/>
    <w:rsid w:val="008442B0"/>
    <w:rsid w:val="008444E8"/>
    <w:rsid w:val="00844E80"/>
    <w:rsid w:val="00846FE7"/>
    <w:rsid w:val="0085051F"/>
    <w:rsid w:val="00853FF5"/>
    <w:rsid w:val="008552BC"/>
    <w:rsid w:val="00856911"/>
    <w:rsid w:val="00861224"/>
    <w:rsid w:val="00867778"/>
    <w:rsid w:val="008677FD"/>
    <w:rsid w:val="008706D4"/>
    <w:rsid w:val="00870F8A"/>
    <w:rsid w:val="008719A4"/>
    <w:rsid w:val="00871D23"/>
    <w:rsid w:val="0087269C"/>
    <w:rsid w:val="00873359"/>
    <w:rsid w:val="00874312"/>
    <w:rsid w:val="0087437C"/>
    <w:rsid w:val="00875CD7"/>
    <w:rsid w:val="00875EA6"/>
    <w:rsid w:val="00876B4D"/>
    <w:rsid w:val="00877F18"/>
    <w:rsid w:val="008874B2"/>
    <w:rsid w:val="008941E3"/>
    <w:rsid w:val="00894A88"/>
    <w:rsid w:val="00895386"/>
    <w:rsid w:val="008A21FF"/>
    <w:rsid w:val="008A2530"/>
    <w:rsid w:val="008A2CE2"/>
    <w:rsid w:val="008A30AC"/>
    <w:rsid w:val="008A44B8"/>
    <w:rsid w:val="008A51A8"/>
    <w:rsid w:val="008A54C7"/>
    <w:rsid w:val="008A6E1E"/>
    <w:rsid w:val="008A77D8"/>
    <w:rsid w:val="008B0483"/>
    <w:rsid w:val="008B120C"/>
    <w:rsid w:val="008B51A0"/>
    <w:rsid w:val="008B592A"/>
    <w:rsid w:val="008B7B5C"/>
    <w:rsid w:val="008C0C99"/>
    <w:rsid w:val="008C2017"/>
    <w:rsid w:val="008C4958"/>
    <w:rsid w:val="008C4B45"/>
    <w:rsid w:val="008C4BAA"/>
    <w:rsid w:val="008C6AE8"/>
    <w:rsid w:val="008C7573"/>
    <w:rsid w:val="008D00A5"/>
    <w:rsid w:val="008D0539"/>
    <w:rsid w:val="008D1DAE"/>
    <w:rsid w:val="008D34F1"/>
    <w:rsid w:val="008D39D8"/>
    <w:rsid w:val="008D5118"/>
    <w:rsid w:val="008D6D1A"/>
    <w:rsid w:val="008E065E"/>
    <w:rsid w:val="008E0927"/>
    <w:rsid w:val="008E1909"/>
    <w:rsid w:val="008E203C"/>
    <w:rsid w:val="008E2378"/>
    <w:rsid w:val="008F0011"/>
    <w:rsid w:val="008F0573"/>
    <w:rsid w:val="008F0F53"/>
    <w:rsid w:val="008F1EAB"/>
    <w:rsid w:val="008F33DC"/>
    <w:rsid w:val="008F477F"/>
    <w:rsid w:val="008F65BA"/>
    <w:rsid w:val="00902350"/>
    <w:rsid w:val="0090336B"/>
    <w:rsid w:val="009053AA"/>
    <w:rsid w:val="00906939"/>
    <w:rsid w:val="00910B7D"/>
    <w:rsid w:val="00911DFB"/>
    <w:rsid w:val="009139D9"/>
    <w:rsid w:val="00914AD8"/>
    <w:rsid w:val="00915663"/>
    <w:rsid w:val="00916079"/>
    <w:rsid w:val="00917CE9"/>
    <w:rsid w:val="00920BF2"/>
    <w:rsid w:val="00922010"/>
    <w:rsid w:val="00926007"/>
    <w:rsid w:val="00931BD9"/>
    <w:rsid w:val="00934EBB"/>
    <w:rsid w:val="009368F3"/>
    <w:rsid w:val="00937106"/>
    <w:rsid w:val="00937C1A"/>
    <w:rsid w:val="00941636"/>
    <w:rsid w:val="00942DAB"/>
    <w:rsid w:val="00943454"/>
    <w:rsid w:val="00943742"/>
    <w:rsid w:val="00945C05"/>
    <w:rsid w:val="00946945"/>
    <w:rsid w:val="00947713"/>
    <w:rsid w:val="009501F9"/>
    <w:rsid w:val="00950DE7"/>
    <w:rsid w:val="00952F33"/>
    <w:rsid w:val="00953920"/>
    <w:rsid w:val="00953D47"/>
    <w:rsid w:val="0095681E"/>
    <w:rsid w:val="009572D4"/>
    <w:rsid w:val="00961921"/>
    <w:rsid w:val="0096430A"/>
    <w:rsid w:val="0096554B"/>
    <w:rsid w:val="0096584A"/>
    <w:rsid w:val="00971F08"/>
    <w:rsid w:val="0097289F"/>
    <w:rsid w:val="00973887"/>
    <w:rsid w:val="0097603D"/>
    <w:rsid w:val="00976949"/>
    <w:rsid w:val="00977650"/>
    <w:rsid w:val="00980477"/>
    <w:rsid w:val="00981D40"/>
    <w:rsid w:val="00984FE5"/>
    <w:rsid w:val="00985080"/>
    <w:rsid w:val="00985253"/>
    <w:rsid w:val="009853B3"/>
    <w:rsid w:val="0098708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5E"/>
    <w:rsid w:val="009B7E87"/>
    <w:rsid w:val="009C0169"/>
    <w:rsid w:val="009C0807"/>
    <w:rsid w:val="009C403E"/>
    <w:rsid w:val="009C43F8"/>
    <w:rsid w:val="009D4FF0"/>
    <w:rsid w:val="009D703C"/>
    <w:rsid w:val="009D718F"/>
    <w:rsid w:val="009E068F"/>
    <w:rsid w:val="009E06F6"/>
    <w:rsid w:val="009E14E0"/>
    <w:rsid w:val="009E35DB"/>
    <w:rsid w:val="009E47A3"/>
    <w:rsid w:val="009E7603"/>
    <w:rsid w:val="009E7A6D"/>
    <w:rsid w:val="009F08F3"/>
    <w:rsid w:val="009F16BF"/>
    <w:rsid w:val="009F344F"/>
    <w:rsid w:val="00A031D8"/>
    <w:rsid w:val="00A048A8"/>
    <w:rsid w:val="00A04F49"/>
    <w:rsid w:val="00A125FC"/>
    <w:rsid w:val="00A13E54"/>
    <w:rsid w:val="00A13F44"/>
    <w:rsid w:val="00A17F63"/>
    <w:rsid w:val="00A207D0"/>
    <w:rsid w:val="00A2193B"/>
    <w:rsid w:val="00A2351A"/>
    <w:rsid w:val="00A264A9"/>
    <w:rsid w:val="00A26DCF"/>
    <w:rsid w:val="00A271BE"/>
    <w:rsid w:val="00A27785"/>
    <w:rsid w:val="00A30187"/>
    <w:rsid w:val="00A3448A"/>
    <w:rsid w:val="00A36297"/>
    <w:rsid w:val="00A406E4"/>
    <w:rsid w:val="00A41184"/>
    <w:rsid w:val="00A41E2B"/>
    <w:rsid w:val="00A457D2"/>
    <w:rsid w:val="00A45B74"/>
    <w:rsid w:val="00A46AC0"/>
    <w:rsid w:val="00A5159A"/>
    <w:rsid w:val="00A52E1D"/>
    <w:rsid w:val="00A535B4"/>
    <w:rsid w:val="00A5552A"/>
    <w:rsid w:val="00A5566E"/>
    <w:rsid w:val="00A60887"/>
    <w:rsid w:val="00A61499"/>
    <w:rsid w:val="00A62A77"/>
    <w:rsid w:val="00A63483"/>
    <w:rsid w:val="00A657D7"/>
    <w:rsid w:val="00A660AC"/>
    <w:rsid w:val="00A67A7A"/>
    <w:rsid w:val="00A67E6C"/>
    <w:rsid w:val="00A71B99"/>
    <w:rsid w:val="00A739D0"/>
    <w:rsid w:val="00A761D4"/>
    <w:rsid w:val="00A76E31"/>
    <w:rsid w:val="00A76EDE"/>
    <w:rsid w:val="00A77EC4"/>
    <w:rsid w:val="00A83E56"/>
    <w:rsid w:val="00A85453"/>
    <w:rsid w:val="00A85A2C"/>
    <w:rsid w:val="00A86097"/>
    <w:rsid w:val="00A863E0"/>
    <w:rsid w:val="00A917C7"/>
    <w:rsid w:val="00A92879"/>
    <w:rsid w:val="00A9442A"/>
    <w:rsid w:val="00A950FF"/>
    <w:rsid w:val="00A95BB6"/>
    <w:rsid w:val="00AA016F"/>
    <w:rsid w:val="00AA1ED6"/>
    <w:rsid w:val="00AA403E"/>
    <w:rsid w:val="00AA51D6"/>
    <w:rsid w:val="00AB0BC8"/>
    <w:rsid w:val="00AB11CA"/>
    <w:rsid w:val="00AB14D9"/>
    <w:rsid w:val="00AB4AB8"/>
    <w:rsid w:val="00AB655E"/>
    <w:rsid w:val="00AB6A7F"/>
    <w:rsid w:val="00AC007F"/>
    <w:rsid w:val="00AC2ECD"/>
    <w:rsid w:val="00AC3119"/>
    <w:rsid w:val="00AC49FB"/>
    <w:rsid w:val="00AC4E8E"/>
    <w:rsid w:val="00AC5A10"/>
    <w:rsid w:val="00AD0A1A"/>
    <w:rsid w:val="00AD0AA3"/>
    <w:rsid w:val="00AD1343"/>
    <w:rsid w:val="00AD3F94"/>
    <w:rsid w:val="00AD4521"/>
    <w:rsid w:val="00AD4A5A"/>
    <w:rsid w:val="00AD6819"/>
    <w:rsid w:val="00AD6B58"/>
    <w:rsid w:val="00AE27AC"/>
    <w:rsid w:val="00AE40E0"/>
    <w:rsid w:val="00AE4DBA"/>
    <w:rsid w:val="00AE4F07"/>
    <w:rsid w:val="00AF1C5D"/>
    <w:rsid w:val="00AF2A40"/>
    <w:rsid w:val="00AF305C"/>
    <w:rsid w:val="00AF42D7"/>
    <w:rsid w:val="00AF53AD"/>
    <w:rsid w:val="00B006FE"/>
    <w:rsid w:val="00B007CB"/>
    <w:rsid w:val="00B02AA9"/>
    <w:rsid w:val="00B02FA3"/>
    <w:rsid w:val="00B05084"/>
    <w:rsid w:val="00B05CC3"/>
    <w:rsid w:val="00B130B8"/>
    <w:rsid w:val="00B157F9"/>
    <w:rsid w:val="00B16849"/>
    <w:rsid w:val="00B17E8C"/>
    <w:rsid w:val="00B20256"/>
    <w:rsid w:val="00B20D09"/>
    <w:rsid w:val="00B21B48"/>
    <w:rsid w:val="00B2763F"/>
    <w:rsid w:val="00B27AAC"/>
    <w:rsid w:val="00B27EAF"/>
    <w:rsid w:val="00B30929"/>
    <w:rsid w:val="00B33122"/>
    <w:rsid w:val="00B3597D"/>
    <w:rsid w:val="00B372AA"/>
    <w:rsid w:val="00B40445"/>
    <w:rsid w:val="00B409E0"/>
    <w:rsid w:val="00B41888"/>
    <w:rsid w:val="00B45A52"/>
    <w:rsid w:val="00B46175"/>
    <w:rsid w:val="00B548B7"/>
    <w:rsid w:val="00B626E3"/>
    <w:rsid w:val="00B664C7"/>
    <w:rsid w:val="00B739F6"/>
    <w:rsid w:val="00B73DB7"/>
    <w:rsid w:val="00B80A7F"/>
    <w:rsid w:val="00B80D2A"/>
    <w:rsid w:val="00B81A6C"/>
    <w:rsid w:val="00B85DE5"/>
    <w:rsid w:val="00B90F73"/>
    <w:rsid w:val="00B93B59"/>
    <w:rsid w:val="00B9406A"/>
    <w:rsid w:val="00B962C4"/>
    <w:rsid w:val="00BA2280"/>
    <w:rsid w:val="00BA2A08"/>
    <w:rsid w:val="00BA56D2"/>
    <w:rsid w:val="00BA76E0"/>
    <w:rsid w:val="00BB03EC"/>
    <w:rsid w:val="00BB2A25"/>
    <w:rsid w:val="00BB36F6"/>
    <w:rsid w:val="00BB51E9"/>
    <w:rsid w:val="00BC00A8"/>
    <w:rsid w:val="00BC04CC"/>
    <w:rsid w:val="00BC0FDC"/>
    <w:rsid w:val="00BC3053"/>
    <w:rsid w:val="00BC4D2E"/>
    <w:rsid w:val="00BC79F5"/>
    <w:rsid w:val="00BD48AC"/>
    <w:rsid w:val="00BD5F1A"/>
    <w:rsid w:val="00BD7527"/>
    <w:rsid w:val="00BE1234"/>
    <w:rsid w:val="00BE1D81"/>
    <w:rsid w:val="00BE2A47"/>
    <w:rsid w:val="00BE2FA6"/>
    <w:rsid w:val="00BE333F"/>
    <w:rsid w:val="00BE7406"/>
    <w:rsid w:val="00BE74B3"/>
    <w:rsid w:val="00BE7603"/>
    <w:rsid w:val="00BF3279"/>
    <w:rsid w:val="00BF6648"/>
    <w:rsid w:val="00BF6C63"/>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88F"/>
    <w:rsid w:val="00C33D2E"/>
    <w:rsid w:val="00C34EB2"/>
    <w:rsid w:val="00C359F2"/>
    <w:rsid w:val="00C36DD3"/>
    <w:rsid w:val="00C3719D"/>
    <w:rsid w:val="00C37CB2"/>
    <w:rsid w:val="00C45F10"/>
    <w:rsid w:val="00C473A5"/>
    <w:rsid w:val="00C52439"/>
    <w:rsid w:val="00C52F03"/>
    <w:rsid w:val="00C54995"/>
    <w:rsid w:val="00C54D41"/>
    <w:rsid w:val="00C60783"/>
    <w:rsid w:val="00C60B88"/>
    <w:rsid w:val="00C6236F"/>
    <w:rsid w:val="00C64672"/>
    <w:rsid w:val="00C648FC"/>
    <w:rsid w:val="00C70697"/>
    <w:rsid w:val="00C72093"/>
    <w:rsid w:val="00C72EF4"/>
    <w:rsid w:val="00C73FC6"/>
    <w:rsid w:val="00C744FE"/>
    <w:rsid w:val="00C75D2F"/>
    <w:rsid w:val="00C767BE"/>
    <w:rsid w:val="00C76E3C"/>
    <w:rsid w:val="00C810B3"/>
    <w:rsid w:val="00C81568"/>
    <w:rsid w:val="00C839DF"/>
    <w:rsid w:val="00C83ED4"/>
    <w:rsid w:val="00C9027A"/>
    <w:rsid w:val="00C9068E"/>
    <w:rsid w:val="00C9071E"/>
    <w:rsid w:val="00C910C6"/>
    <w:rsid w:val="00C922C3"/>
    <w:rsid w:val="00C93814"/>
    <w:rsid w:val="00C93C4B"/>
    <w:rsid w:val="00C944AB"/>
    <w:rsid w:val="00C95B40"/>
    <w:rsid w:val="00CA1ED8"/>
    <w:rsid w:val="00CA4655"/>
    <w:rsid w:val="00CA5D4C"/>
    <w:rsid w:val="00CB11A1"/>
    <w:rsid w:val="00CB1DA8"/>
    <w:rsid w:val="00CB1F63"/>
    <w:rsid w:val="00CB33A2"/>
    <w:rsid w:val="00CB5277"/>
    <w:rsid w:val="00CB7170"/>
    <w:rsid w:val="00CC040E"/>
    <w:rsid w:val="00CC0B2B"/>
    <w:rsid w:val="00CC111F"/>
    <w:rsid w:val="00CC2011"/>
    <w:rsid w:val="00CC2585"/>
    <w:rsid w:val="00CC3EA0"/>
    <w:rsid w:val="00CC65AC"/>
    <w:rsid w:val="00CC7B45"/>
    <w:rsid w:val="00CD1188"/>
    <w:rsid w:val="00CD2ED1"/>
    <w:rsid w:val="00CD337B"/>
    <w:rsid w:val="00CD7F0B"/>
    <w:rsid w:val="00CE0424"/>
    <w:rsid w:val="00CE5329"/>
    <w:rsid w:val="00CE7561"/>
    <w:rsid w:val="00CF1354"/>
    <w:rsid w:val="00CF3340"/>
    <w:rsid w:val="00CF3B1F"/>
    <w:rsid w:val="00CF3BF6"/>
    <w:rsid w:val="00CF4F73"/>
    <w:rsid w:val="00CF625B"/>
    <w:rsid w:val="00CF687E"/>
    <w:rsid w:val="00D00DF2"/>
    <w:rsid w:val="00D02E89"/>
    <w:rsid w:val="00D0349B"/>
    <w:rsid w:val="00D10249"/>
    <w:rsid w:val="00D115C3"/>
    <w:rsid w:val="00D11897"/>
    <w:rsid w:val="00D13135"/>
    <w:rsid w:val="00D13E4E"/>
    <w:rsid w:val="00D2006D"/>
    <w:rsid w:val="00D21F01"/>
    <w:rsid w:val="00D239A7"/>
    <w:rsid w:val="00D23F47"/>
    <w:rsid w:val="00D24788"/>
    <w:rsid w:val="00D36E71"/>
    <w:rsid w:val="00D37D87"/>
    <w:rsid w:val="00D40975"/>
    <w:rsid w:val="00D40B33"/>
    <w:rsid w:val="00D4318F"/>
    <w:rsid w:val="00D438BF"/>
    <w:rsid w:val="00D440F8"/>
    <w:rsid w:val="00D50685"/>
    <w:rsid w:val="00D546FF"/>
    <w:rsid w:val="00D55AD5"/>
    <w:rsid w:val="00D576CA"/>
    <w:rsid w:val="00D61AF5"/>
    <w:rsid w:val="00D63A4B"/>
    <w:rsid w:val="00D63BCD"/>
    <w:rsid w:val="00D652B5"/>
    <w:rsid w:val="00D652E7"/>
    <w:rsid w:val="00D66155"/>
    <w:rsid w:val="00D67BB6"/>
    <w:rsid w:val="00D708B0"/>
    <w:rsid w:val="00D77B1D"/>
    <w:rsid w:val="00D8021F"/>
    <w:rsid w:val="00D80383"/>
    <w:rsid w:val="00D8187E"/>
    <w:rsid w:val="00D823C6"/>
    <w:rsid w:val="00D8327F"/>
    <w:rsid w:val="00D86CA3"/>
    <w:rsid w:val="00D871CE"/>
    <w:rsid w:val="00D9196D"/>
    <w:rsid w:val="00D922E0"/>
    <w:rsid w:val="00D92982"/>
    <w:rsid w:val="00D93CFF"/>
    <w:rsid w:val="00DA305E"/>
    <w:rsid w:val="00DA4E1E"/>
    <w:rsid w:val="00DA5417"/>
    <w:rsid w:val="00DA56E8"/>
    <w:rsid w:val="00DB0A9F"/>
    <w:rsid w:val="00DB1CCA"/>
    <w:rsid w:val="00DB377D"/>
    <w:rsid w:val="00DC2D36"/>
    <w:rsid w:val="00DC53EF"/>
    <w:rsid w:val="00DD3159"/>
    <w:rsid w:val="00DD6027"/>
    <w:rsid w:val="00DE0BFC"/>
    <w:rsid w:val="00DE4675"/>
    <w:rsid w:val="00DE5608"/>
    <w:rsid w:val="00DE58D0"/>
    <w:rsid w:val="00DE654F"/>
    <w:rsid w:val="00DF0B6E"/>
    <w:rsid w:val="00DF15E0"/>
    <w:rsid w:val="00DF36C6"/>
    <w:rsid w:val="00DF37A0"/>
    <w:rsid w:val="00DF688D"/>
    <w:rsid w:val="00E019BA"/>
    <w:rsid w:val="00E075CC"/>
    <w:rsid w:val="00E110E7"/>
    <w:rsid w:val="00E11B20"/>
    <w:rsid w:val="00E15AB4"/>
    <w:rsid w:val="00E1687F"/>
    <w:rsid w:val="00E16CBD"/>
    <w:rsid w:val="00E16CE0"/>
    <w:rsid w:val="00E17FA2"/>
    <w:rsid w:val="00E214A6"/>
    <w:rsid w:val="00E22330"/>
    <w:rsid w:val="00E24E4E"/>
    <w:rsid w:val="00E30B5A"/>
    <w:rsid w:val="00E3123D"/>
    <w:rsid w:val="00E31461"/>
    <w:rsid w:val="00E31D43"/>
    <w:rsid w:val="00E32608"/>
    <w:rsid w:val="00E33A79"/>
    <w:rsid w:val="00E34188"/>
    <w:rsid w:val="00E34B6E"/>
    <w:rsid w:val="00E35559"/>
    <w:rsid w:val="00E3723A"/>
    <w:rsid w:val="00E37860"/>
    <w:rsid w:val="00E40417"/>
    <w:rsid w:val="00E41410"/>
    <w:rsid w:val="00E446F1"/>
    <w:rsid w:val="00E46886"/>
    <w:rsid w:val="00E46FA2"/>
    <w:rsid w:val="00E47AEF"/>
    <w:rsid w:val="00E47DAD"/>
    <w:rsid w:val="00E511C2"/>
    <w:rsid w:val="00E53B75"/>
    <w:rsid w:val="00E54E3B"/>
    <w:rsid w:val="00E57565"/>
    <w:rsid w:val="00E63838"/>
    <w:rsid w:val="00E64434"/>
    <w:rsid w:val="00E65386"/>
    <w:rsid w:val="00E67C51"/>
    <w:rsid w:val="00E72EFC"/>
    <w:rsid w:val="00E758EC"/>
    <w:rsid w:val="00E802FB"/>
    <w:rsid w:val="00E82269"/>
    <w:rsid w:val="00E8234C"/>
    <w:rsid w:val="00E829F9"/>
    <w:rsid w:val="00E83AA9"/>
    <w:rsid w:val="00E85928"/>
    <w:rsid w:val="00E8717F"/>
    <w:rsid w:val="00E87822"/>
    <w:rsid w:val="00E90395"/>
    <w:rsid w:val="00E90E49"/>
    <w:rsid w:val="00E917F9"/>
    <w:rsid w:val="00E924D1"/>
    <w:rsid w:val="00E9291C"/>
    <w:rsid w:val="00E930E1"/>
    <w:rsid w:val="00E93FFE"/>
    <w:rsid w:val="00E94F8A"/>
    <w:rsid w:val="00E95801"/>
    <w:rsid w:val="00E9746A"/>
    <w:rsid w:val="00EA1C93"/>
    <w:rsid w:val="00EA7A41"/>
    <w:rsid w:val="00EB077B"/>
    <w:rsid w:val="00EB259B"/>
    <w:rsid w:val="00EB2D18"/>
    <w:rsid w:val="00EB4EA2"/>
    <w:rsid w:val="00EC24D5"/>
    <w:rsid w:val="00EC27C6"/>
    <w:rsid w:val="00EC4207"/>
    <w:rsid w:val="00EC5653"/>
    <w:rsid w:val="00EC71CE"/>
    <w:rsid w:val="00ED1006"/>
    <w:rsid w:val="00EE39FC"/>
    <w:rsid w:val="00EE4956"/>
    <w:rsid w:val="00EF18FE"/>
    <w:rsid w:val="00EF41BD"/>
    <w:rsid w:val="00EF51DD"/>
    <w:rsid w:val="00EF5787"/>
    <w:rsid w:val="00EF60D0"/>
    <w:rsid w:val="00EF65FA"/>
    <w:rsid w:val="00F00157"/>
    <w:rsid w:val="00F0528D"/>
    <w:rsid w:val="00F06C67"/>
    <w:rsid w:val="00F06DFD"/>
    <w:rsid w:val="00F071D1"/>
    <w:rsid w:val="00F07533"/>
    <w:rsid w:val="00F10629"/>
    <w:rsid w:val="00F15FA5"/>
    <w:rsid w:val="00F162B7"/>
    <w:rsid w:val="00F209B7"/>
    <w:rsid w:val="00F20F5C"/>
    <w:rsid w:val="00F233C6"/>
    <w:rsid w:val="00F2376F"/>
    <w:rsid w:val="00F24288"/>
    <w:rsid w:val="00F243D8"/>
    <w:rsid w:val="00F27AFF"/>
    <w:rsid w:val="00F30828"/>
    <w:rsid w:val="00F313D6"/>
    <w:rsid w:val="00F40F0C"/>
    <w:rsid w:val="00F4766C"/>
    <w:rsid w:val="00F5060E"/>
    <w:rsid w:val="00F507D1"/>
    <w:rsid w:val="00F519CE"/>
    <w:rsid w:val="00F51ADA"/>
    <w:rsid w:val="00F55DF2"/>
    <w:rsid w:val="00F60203"/>
    <w:rsid w:val="00F607C5"/>
    <w:rsid w:val="00F60DEA"/>
    <w:rsid w:val="00F6302A"/>
    <w:rsid w:val="00F638BF"/>
    <w:rsid w:val="00F63950"/>
    <w:rsid w:val="00F64C2B"/>
    <w:rsid w:val="00F651BE"/>
    <w:rsid w:val="00F67F53"/>
    <w:rsid w:val="00F703BE"/>
    <w:rsid w:val="00F70BCA"/>
    <w:rsid w:val="00F71D79"/>
    <w:rsid w:val="00F71F69"/>
    <w:rsid w:val="00F72B72"/>
    <w:rsid w:val="00F74BB9"/>
    <w:rsid w:val="00F75582"/>
    <w:rsid w:val="00F76B70"/>
    <w:rsid w:val="00F76EFA"/>
    <w:rsid w:val="00F804BE"/>
    <w:rsid w:val="00F817CE"/>
    <w:rsid w:val="00F8456C"/>
    <w:rsid w:val="00F84BB0"/>
    <w:rsid w:val="00F859D8"/>
    <w:rsid w:val="00F868F5"/>
    <w:rsid w:val="00F9056A"/>
    <w:rsid w:val="00F90F8D"/>
    <w:rsid w:val="00F92494"/>
    <w:rsid w:val="00F92782"/>
    <w:rsid w:val="00F93AA9"/>
    <w:rsid w:val="00F96985"/>
    <w:rsid w:val="00F97838"/>
    <w:rsid w:val="00FA2BB3"/>
    <w:rsid w:val="00FA2BD0"/>
    <w:rsid w:val="00FB4197"/>
    <w:rsid w:val="00FB4C80"/>
    <w:rsid w:val="00FB5986"/>
    <w:rsid w:val="00FB6A6A"/>
    <w:rsid w:val="00FC1DE7"/>
    <w:rsid w:val="00FC3830"/>
    <w:rsid w:val="00FC7429"/>
    <w:rsid w:val="00FD07F6"/>
    <w:rsid w:val="00FD15F3"/>
    <w:rsid w:val="00FD1EC8"/>
    <w:rsid w:val="00FD243B"/>
    <w:rsid w:val="00FD427D"/>
    <w:rsid w:val="00FD47ED"/>
    <w:rsid w:val="00FD62E6"/>
    <w:rsid w:val="00FD74DB"/>
    <w:rsid w:val="00FD75C4"/>
    <w:rsid w:val="00FD7660"/>
    <w:rsid w:val="00FE0655"/>
    <w:rsid w:val="00FE2365"/>
    <w:rsid w:val="00FE37D7"/>
    <w:rsid w:val="00FE4C7B"/>
    <w:rsid w:val="00FE5B75"/>
    <w:rsid w:val="00FE7336"/>
    <w:rsid w:val="00FE787C"/>
    <w:rsid w:val="00FF1D3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B3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qFormat/>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7D0E1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27105">
      <w:bodyDiv w:val="1"/>
      <w:marLeft w:val="0"/>
      <w:marRight w:val="0"/>
      <w:marTop w:val="0"/>
      <w:marBottom w:val="0"/>
      <w:divBdr>
        <w:top w:val="none" w:sz="0" w:space="0" w:color="auto"/>
        <w:left w:val="none" w:sz="0" w:space="0" w:color="auto"/>
        <w:bottom w:val="none" w:sz="0" w:space="0" w:color="auto"/>
        <w:right w:val="none" w:sz="0" w:space="0" w:color="auto"/>
      </w:divBdr>
    </w:div>
    <w:div w:id="792796146">
      <w:bodyDiv w:val="1"/>
      <w:marLeft w:val="0"/>
      <w:marRight w:val="0"/>
      <w:marTop w:val="0"/>
      <w:marBottom w:val="0"/>
      <w:divBdr>
        <w:top w:val="none" w:sz="0" w:space="0" w:color="auto"/>
        <w:left w:val="none" w:sz="0" w:space="0" w:color="auto"/>
        <w:bottom w:val="none" w:sz="0" w:space="0" w:color="auto"/>
        <w:right w:val="none" w:sz="0" w:space="0" w:color="auto"/>
      </w:divBdr>
    </w:div>
    <w:div w:id="1600527173">
      <w:bodyDiv w:val="1"/>
      <w:marLeft w:val="0"/>
      <w:marRight w:val="0"/>
      <w:marTop w:val="0"/>
      <w:marBottom w:val="0"/>
      <w:divBdr>
        <w:top w:val="none" w:sz="0" w:space="0" w:color="auto"/>
        <w:left w:val="none" w:sz="0" w:space="0" w:color="auto"/>
        <w:bottom w:val="none" w:sz="0" w:space="0" w:color="auto"/>
        <w:right w:val="none" w:sz="0" w:space="0" w:color="auto"/>
      </w:divBdr>
    </w:div>
    <w:div w:id="1644848093">
      <w:bodyDiv w:val="1"/>
      <w:marLeft w:val="0"/>
      <w:marRight w:val="0"/>
      <w:marTop w:val="0"/>
      <w:marBottom w:val="0"/>
      <w:divBdr>
        <w:top w:val="none" w:sz="0" w:space="0" w:color="auto"/>
        <w:left w:val="none" w:sz="0" w:space="0" w:color="auto"/>
        <w:bottom w:val="none" w:sz="0" w:space="0" w:color="auto"/>
        <w:right w:val="none" w:sz="0" w:space="0" w:color="auto"/>
      </w:divBdr>
    </w:div>
    <w:div w:id="1757438145">
      <w:bodyDiv w:val="1"/>
      <w:marLeft w:val="0"/>
      <w:marRight w:val="0"/>
      <w:marTop w:val="0"/>
      <w:marBottom w:val="0"/>
      <w:divBdr>
        <w:top w:val="none" w:sz="0" w:space="0" w:color="auto"/>
        <w:left w:val="none" w:sz="0" w:space="0" w:color="auto"/>
        <w:bottom w:val="none" w:sz="0" w:space="0" w:color="auto"/>
        <w:right w:val="none" w:sz="0" w:space="0" w:color="auto"/>
      </w:divBdr>
    </w:div>
    <w:div w:id="204918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18F4BC3AACE4B4A99C17B1E785A5399" ma:contentTypeVersion="15" ma:contentTypeDescription="新しいドキュメントを作成します。" ma:contentTypeScope="" ma:versionID="65f5c45957ed7b64c2d7de2fb34579ce">
  <xsd:schema xmlns:xsd="http://www.w3.org/2001/XMLSchema" xmlns:xs="http://www.w3.org/2001/XMLSchema" xmlns:p="http://schemas.microsoft.com/office/2006/metadata/properties" xmlns:ns2="bfaa4407-13c2-4325-8cd8-21d3b20d5072" xmlns:ns3="50f8b208-22ba-4b04-bc06-85b3143bad4a" targetNamespace="http://schemas.microsoft.com/office/2006/metadata/properties" ma:root="true" ma:fieldsID="656f1b8e7e56059879c93af40b224323" ns2:_="" ns3:_="">
    <xsd:import namespace="bfaa4407-13c2-4325-8cd8-21d3b20d5072"/>
    <xsd:import namespace="50f8b208-22ba-4b04-bc06-85b3143bad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a4407-13c2-4325-8cd8-21d3b20d50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f8b208-22ba-4b04-bc06-85b3143bad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1bda362-4a77-4bb6-8f88-86e6ea0cdddd}" ma:internalName="TaxCatchAll" ma:showField="CatchAllData" ma:web="50f8b208-22ba-4b04-bc06-85b3143bad4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aa4407-13c2-4325-8cd8-21d3b20d5072">
      <Terms xmlns="http://schemas.microsoft.com/office/infopath/2007/PartnerControls"/>
    </lcf76f155ced4ddcb4097134ff3c332f>
    <TaxCatchAll xmlns="50f8b208-22ba-4b04-bc06-85b3143bad4a" xsi:nil="true"/>
  </documentManagement>
</p:properties>
</file>

<file path=customXml/itemProps1.xml><?xml version="1.0" encoding="utf-8"?>
<ds:datastoreItem xmlns:ds="http://schemas.openxmlformats.org/officeDocument/2006/customXml" ds:itemID="{4AC41183-3E39-4C5A-A6A6-743B9C96F270}"/>
</file>

<file path=customXml/itemProps2.xml><?xml version="1.0" encoding="utf-8"?>
<ds:datastoreItem xmlns:ds="http://schemas.openxmlformats.org/officeDocument/2006/customXml" ds:itemID="{94451249-5595-40F9-84A9-02339ABC07C5}"/>
</file>

<file path=customXml/itemProps3.xml><?xml version="1.0" encoding="utf-8"?>
<ds:datastoreItem xmlns:ds="http://schemas.openxmlformats.org/officeDocument/2006/customXml" ds:itemID="{C59952EB-C9F8-467C-8187-3BB6D7B69564}"/>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3407</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3997</CharactersWithSpaces>
  <SharedDoc>false</SharedDoc>
  <HLinks>
    <vt:vector size="18" baseType="variant">
      <vt:variant>
        <vt:i4>1441844</vt:i4>
      </vt:variant>
      <vt:variant>
        <vt:i4>8</vt:i4>
      </vt:variant>
      <vt:variant>
        <vt:i4>0</vt:i4>
      </vt:variant>
      <vt:variant>
        <vt:i4>5</vt:i4>
      </vt:variant>
      <vt:variant>
        <vt:lpwstr/>
      </vt:variant>
      <vt:variant>
        <vt:lpwstr>_Toc210224460</vt:lpwstr>
      </vt:variant>
      <vt:variant>
        <vt:i4>1441844</vt:i4>
      </vt:variant>
      <vt:variant>
        <vt:i4>5</vt:i4>
      </vt:variant>
      <vt:variant>
        <vt:i4>0</vt:i4>
      </vt:variant>
      <vt:variant>
        <vt:i4>5</vt:i4>
      </vt:variant>
      <vt:variant>
        <vt:lpwstr/>
      </vt:variant>
      <vt:variant>
        <vt:lpwstr>_Toc210224460</vt:lpwstr>
      </vt:variant>
      <vt:variant>
        <vt:i4>1376308</vt:i4>
      </vt:variant>
      <vt:variant>
        <vt:i4>2</vt:i4>
      </vt:variant>
      <vt:variant>
        <vt:i4>0</vt:i4>
      </vt:variant>
      <vt:variant>
        <vt:i4>5</vt:i4>
      </vt:variant>
      <vt:variant>
        <vt:lpwstr/>
      </vt:variant>
      <vt:variant>
        <vt:lpwstr>_Toc210224459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2025-10-08T06:53:00Z</dcterms:created>
  <dcterms:modified xsi:type="dcterms:W3CDTF">2025-10-08T06:57:00Z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0x010100918F4BC3AACE4B4A99C17B1E785A5399</vt:lpwstr>
  </property>
</Properties>
</file>